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10299700</wp:posOffset>
            </wp:positionV>
            <wp:extent cx="330200" cy="266700"/>
            <wp:wrapNone/>
            <wp:docPr id="1000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10304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/>
          <w:b/>
          <w:bCs/>
          <w:sz w:val="36"/>
          <w:szCs w:val="44"/>
        </w:rPr>
        <w:t>物理科</w:t>
      </w:r>
      <w:r>
        <w:rPr>
          <w:rFonts w:hint="eastAsia"/>
          <w:b/>
          <w:bCs/>
          <w:sz w:val="36"/>
          <w:szCs w:val="44"/>
          <w:lang w:val="en-US" w:eastAsia="zh-CN"/>
        </w:rPr>
        <w:t>线上</w:t>
      </w:r>
      <w:r>
        <w:rPr>
          <w:rFonts w:hint="eastAsia"/>
          <w:b/>
          <w:bCs/>
          <w:sz w:val="36"/>
          <w:szCs w:val="44"/>
        </w:rPr>
        <w:t>测试</w:t>
      </w:r>
      <w:r>
        <w:rPr>
          <w:rFonts w:hint="eastAsia"/>
          <w:b/>
          <w:bCs/>
          <w:sz w:val="36"/>
          <w:szCs w:val="44"/>
          <w:lang w:val="en-US" w:eastAsia="zh-CN"/>
        </w:rPr>
        <w:t>参考答案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2"/>
        <w:gridCol w:w="822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1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2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3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4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5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6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7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8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9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10</w:t>
            </w:r>
          </w:p>
        </w:tc>
        <w:tc>
          <w:tcPr>
            <w:tcW w:w="822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11</w:t>
            </w:r>
          </w:p>
        </w:tc>
        <w:tc>
          <w:tcPr>
            <w:tcW w:w="822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12</w:t>
            </w:r>
          </w:p>
        </w:tc>
      </w:tr>
      <w:tr>
        <w:tblPrEx>
          <w:tblW w:w="0" w:type="auto"/>
          <w:tblInd w:w="0" w:type="dxa"/>
          <w:tblCellMar>
            <w:left w:w="108" w:type="dxa"/>
            <w:right w:w="108" w:type="dxa"/>
          </w:tblCellMar>
        </w:tblPrEx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D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B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D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C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B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B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D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B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C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D</w:t>
            </w:r>
          </w:p>
        </w:tc>
        <w:tc>
          <w:tcPr>
            <w:tcW w:w="822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B</w:t>
            </w:r>
          </w:p>
        </w:tc>
        <w:tc>
          <w:tcPr>
            <w:tcW w:w="822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A</w:t>
            </w:r>
          </w:p>
        </w:tc>
      </w:tr>
      <w:tr>
        <w:tblPrEx>
          <w:tblW w:w="0" w:type="auto"/>
          <w:tblInd w:w="0" w:type="dxa"/>
          <w:tblCellMar>
            <w:left w:w="108" w:type="dxa"/>
            <w:right w:w="108" w:type="dxa"/>
          </w:tblCellMar>
        </w:tblPrEx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13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14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15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16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17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18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19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20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21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22</w:t>
            </w:r>
          </w:p>
        </w:tc>
        <w:tc>
          <w:tcPr>
            <w:tcW w:w="822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23</w:t>
            </w:r>
          </w:p>
        </w:tc>
        <w:tc>
          <w:tcPr>
            <w:tcW w:w="822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vertAlign w:val="baseline"/>
                <w:lang w:val="en-US" w:eastAsia="zh-CN"/>
              </w:rPr>
              <w:t>24</w:t>
            </w:r>
          </w:p>
        </w:tc>
      </w:tr>
      <w:tr>
        <w:tblPrEx>
          <w:tblW w:w="0" w:type="auto"/>
          <w:tblInd w:w="0" w:type="dxa"/>
          <w:tblCellMar>
            <w:left w:w="108" w:type="dxa"/>
            <w:right w:w="108" w:type="dxa"/>
          </w:tblCellMar>
        </w:tblPrEx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C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D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B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C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A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D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C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D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B</w:t>
            </w:r>
          </w:p>
        </w:tc>
        <w:tc>
          <w:tcPr>
            <w:tcW w:w="821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A</w:t>
            </w:r>
          </w:p>
        </w:tc>
        <w:tc>
          <w:tcPr>
            <w:tcW w:w="822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D</w:t>
            </w:r>
          </w:p>
        </w:tc>
        <w:tc>
          <w:tcPr>
            <w:tcW w:w="822" w:type="dxa"/>
          </w:tcPr>
          <w:p>
            <w:pPr>
              <w:jc w:val="center"/>
              <w:rPr>
                <w:rFonts w:ascii="Times New Roman" w:hAnsi="Times New Roman" w:cs="Times New Roman" w:hint="default"/>
                <w:b/>
                <w:color w:val="FF000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  <w:vertAlign w:val="baseline"/>
                <w:lang w:val="en-US" w:eastAsia="zh-CN"/>
              </w:rPr>
              <w:t>C</w:t>
            </w:r>
          </w:p>
        </w:tc>
      </w:tr>
    </w:tbl>
    <w:p>
      <w:pPr>
        <w:ind w:left="1260" w:hanging="1260" w:hangingChars="600"/>
        <w:jc w:val="left"/>
        <w:rPr>
          <w:rFonts w:ascii="Times New Roman" w:hAnsi="Times New Roman" w:cs="Times New Roman" w:hint="eastAsia"/>
          <w:b/>
          <w:lang w:val="en-US" w:eastAsia="zh-CN"/>
        </w:rPr>
      </w:pPr>
    </w:p>
    <w:p>
      <w:pPr>
        <w:ind w:left="1260" w:hanging="1260" w:hangingChars="600"/>
        <w:jc w:val="left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 w:hint="eastAsia"/>
          <w:b/>
          <w:lang w:val="en-US" w:eastAsia="zh-CN"/>
        </w:rPr>
        <w:t>25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 w:hint="eastAsia"/>
          <w:b/>
        </w:rPr>
        <w:t>解：</w:t>
      </w:r>
      <w:r>
        <w:rPr>
          <w:rFonts w:ascii="Times New Roman" w:hAnsi="Times New Roman" w:cs="Times New Roman" w:hint="eastAsia"/>
        </w:rPr>
        <w:t>（1）</w:t>
      </w:r>
      <w:r>
        <w:rPr>
          <w:rFonts w:ascii="Times New Roman" w:eastAsia="宋体" w:hAnsi="Times New Roman" w:cs="Times New Roman" w:hint="eastAsia"/>
        </w:rPr>
        <w:t>汽车以最大行驶速度走完全程所用时间为</w:t>
      </w:r>
      <w:r>
        <w:rPr>
          <w:rFonts w:ascii="Times New Roman" w:eastAsia="宋体" w:hAnsi="Times New Roman" w:cs="Times New Roman" w:hint="eastAsia"/>
          <w:position w:val="-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25pt;height:29.4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3" ShapeID="_x0000_i1025" DrawAspect="Content" ObjectID="_1468075725" r:id="rId7"/>
        </w:object>
      </w:r>
      <w:r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hAnsi="Times New Roman" w:cs="Times New Roman" w:hint="eastAsia"/>
        </w:rPr>
        <w:t>.........................................................（2分）</w:t>
      </w:r>
    </w:p>
    <w:p>
      <w:pPr>
        <w:adjustRightInd w:val="0"/>
        <w:snapToGrid w:val="0"/>
        <w:ind w:firstLine="735" w:firstLineChars="35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（2）匀速行驶了0.5h所走路程   </w:t>
      </w:r>
      <w:r>
        <w:rPr>
          <w:rFonts w:ascii="Times New Roman" w:eastAsia="宋体" w:hAnsi="Times New Roman" w:cs="Times New Roman" w:hint="eastAsia"/>
          <w:position w:val="-10"/>
        </w:rPr>
        <w:object>
          <v:shape id="_x0000_i1026" type="#_x0000_t75" style="width:157.75pt;height:16.5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3" ShapeID="_x0000_i1026" DrawAspect="Content" ObjectID="_1468075726" r:id="rId9"/>
        </w:object>
      </w:r>
      <w:r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hAnsi="Times New Roman" w:cs="Times New Roman" w:hint="eastAsia"/>
        </w:rPr>
        <w:t>...（2分）</w:t>
      </w:r>
    </w:p>
    <w:p>
      <w:pPr>
        <w:adjustRightInd w:val="0"/>
        <w:snapToGrid w:val="0"/>
        <w:ind w:firstLine="1260" w:firstLineChars="60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余下路程的</w:t>
      </w:r>
      <w:r>
        <w:rPr>
          <w:rFonts w:ascii="Times New Roman" w:eastAsia="宋体" w:hAnsi="Times New Roman" w:cs="Times New Roman"/>
        </w:rPr>
        <w:t>平均速度</w:t>
      </w:r>
      <w:r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  <w:position w:val="-30"/>
        </w:rPr>
        <w:object>
          <v:shape id="_x0000_i1027" type="#_x0000_t75" style="width:158.35pt;height:32.45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3" ShapeID="_x0000_i1027" DrawAspect="Content" ObjectID="_1468075727" r:id="rId11"/>
        </w:object>
      </w:r>
      <w:r>
        <w:rPr>
          <w:rFonts w:ascii="Times New Roman" w:eastAsia="宋体" w:hAnsi="Times New Roman" w:cs="Times New Roman" w:hint="eastAsia"/>
        </w:rPr>
        <w:t xml:space="preserve">      </w:t>
      </w:r>
      <w:r>
        <w:rPr>
          <w:rFonts w:ascii="Times New Roman" w:hAnsi="Times New Roman" w:cs="Times New Roman" w:hint="eastAsia"/>
        </w:rPr>
        <w:t>...........（</w:t>
      </w:r>
      <w:r>
        <w:rPr>
          <w:rFonts w:ascii="Times New Roman" w:hAnsi="Times New Roman" w:cs="Times New Roman" w:hint="eastAsia"/>
          <w:lang w:val="en-US" w:eastAsia="zh-CN"/>
        </w:rPr>
        <w:t>3</w:t>
      </w:r>
      <w:r>
        <w:rPr>
          <w:rFonts w:ascii="Times New Roman" w:hAnsi="Times New Roman" w:cs="Times New Roman" w:hint="eastAsia"/>
        </w:rPr>
        <w:t>分）</w:t>
      </w:r>
    </w:p>
    <w:p>
      <w:pPr>
        <w:adjustRightInd w:val="0"/>
        <w:snapToGrid w:val="0"/>
        <w:ind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答：（略）</w:t>
      </w:r>
    </w:p>
    <w:p/>
    <w:p/>
    <w:p>
      <w:pPr>
        <w:numPr>
          <w:ilvl w:val="0"/>
          <w:numId w:val="1"/>
        </w:numPr>
        <w:bidi w:val="0"/>
        <w:rPr>
          <w:rFonts w:ascii="Times New Roman" w:hAnsi="Times New Roman" w:cs="Times New Roman" w:hint="eastAsia"/>
          <w:b w:val="0"/>
          <w:bCs/>
          <w:lang w:eastAsia="zh-CN"/>
        </w:rPr>
      </w:pPr>
      <w:r>
        <w:rPr>
          <w:rFonts w:ascii="Times New Roman" w:hAnsi="Times New Roman" w:cs="Times New Roman" w:hint="eastAsia"/>
          <w:b/>
        </w:rPr>
        <w:t>解：</w:t>
      </w:r>
      <w:r>
        <w:rPr>
          <w:rFonts w:ascii="Times New Roman" w:hAnsi="Times New Roman" w:cs="Times New Roman" w:hint="eastAsia"/>
          <w:b w:val="0"/>
          <w:bCs/>
          <w:lang w:eastAsia="zh-CN"/>
        </w:rPr>
        <w:t>（</w:t>
      </w:r>
      <w:r>
        <w:rPr>
          <w:rFonts w:ascii="Times New Roman" w:hAnsi="Times New Roman" w:cs="Times New Roman" w:hint="eastAsia"/>
          <w:b w:val="0"/>
          <w:bCs/>
          <w:lang w:val="en-US" w:eastAsia="zh-CN"/>
        </w:rPr>
        <w:t>1</w:t>
      </w:r>
      <w:r>
        <w:rPr>
          <w:rFonts w:ascii="Times New Roman" w:hAnsi="Times New Roman" w:cs="Times New Roman" w:hint="eastAsia"/>
          <w:b w:val="0"/>
          <w:bCs/>
          <w:lang w:eastAsia="zh-CN"/>
        </w:rPr>
        <w:t>）</w:t>
      </w:r>
      <w:r>
        <w:rPr>
          <w:rFonts w:ascii="Times New Roman" w:hAnsi="Times New Roman" w:cs="Times New Roman"/>
        </w:rPr>
        <w:t>乙瓶内水的质量</w:t>
      </w:r>
      <w:r>
        <w:rPr>
          <w:rFonts w:ascii="Times New Roman" w:hAnsi="Times New Roman" w:cs="Times New Roman" w:hint="eastAsia"/>
          <w:lang w:eastAsia="zh-CN"/>
        </w:rPr>
        <w:t>：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  <w:position w:val="-12"/>
        </w:rPr>
        <w:object>
          <v:shape id="_x0000_i1028" type="#_x0000_t75" style="width:192pt;height:18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8" DrawAspect="Content" ObjectID="_1468075728" r:id="rId13"/>
        </w:object>
      </w:r>
      <w:r>
        <w:rPr>
          <w:rFonts w:ascii="Times New Roman" w:hAnsi="Times New Roman" w:cs="Times New Roman" w:hint="eastAsia"/>
          <w:lang w:val="en-US" w:eastAsia="zh-CN"/>
        </w:rPr>
        <w:t xml:space="preserve">    </w:t>
      </w:r>
      <w:r>
        <w:rPr>
          <w:rFonts w:ascii="Times New Roman" w:hAnsi="Times New Roman" w:cs="Times New Roman" w:hint="eastAsia"/>
        </w:rPr>
        <w:t>............（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0"/>
        </w:numPr>
        <w:bidi w:val="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      （2）</w:t>
      </w:r>
      <w:r>
        <w:rPr>
          <w:rFonts w:ascii="Times New Roman" w:hAnsi="Times New Roman" w:cs="Times New Roman"/>
        </w:rPr>
        <w:t>乙瓶内水的</w:t>
      </w:r>
      <w:r>
        <w:rPr>
          <w:rFonts w:ascii="Times New Roman" w:hAnsi="Times New Roman" w:cs="Times New Roman" w:hint="eastAsia"/>
          <w:lang w:val="en-US" w:eastAsia="zh-CN"/>
        </w:rPr>
        <w:t>体积：</w:t>
      </w:r>
      <w:r>
        <w:rPr>
          <w:rFonts w:ascii="Times New Roman" w:hAnsi="Times New Roman" w:cs="Times New Roman" w:hint="eastAsia"/>
          <w:position w:val="-32"/>
          <w:lang w:val="en-US" w:eastAsia="zh-CN"/>
        </w:rPr>
        <w:object>
          <v:shape id="_x0000_i1029" type="#_x0000_t75" style="width:193.95pt;height:36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29" DrawAspect="Content" ObjectID="_1468075729" r:id="rId15"/>
        </w:object>
      </w:r>
      <w:r>
        <w:rPr>
          <w:rFonts w:ascii="Times New Roman" w:hAnsi="Times New Roman" w:cs="Times New Roman" w:hint="eastAsia"/>
          <w:lang w:val="en-US" w:eastAsia="zh-CN"/>
        </w:rPr>
        <w:t xml:space="preserve">    </w:t>
      </w:r>
      <w:r>
        <w:rPr>
          <w:rFonts w:ascii="Times New Roman" w:hAnsi="Times New Roman" w:cs="Times New Roman" w:hint="eastAsia"/>
        </w:rPr>
        <w:t>............（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0"/>
        </w:numPr>
        <w:bidi w:val="0"/>
        <w:ind w:firstLine="630" w:firstLineChars="30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（3）金属球的质量：</w:t>
      </w:r>
      <w:r>
        <w:rPr>
          <w:rFonts w:ascii="Times New Roman" w:hAnsi="Times New Roman" w:cs="Times New Roman"/>
          <w:position w:val="-12"/>
        </w:rPr>
        <w:object>
          <v:shape id="_x0000_i1030" type="#_x0000_t75" style="width:192pt;height:18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0" DrawAspect="Content" ObjectID="_1468075730" r:id="rId17"/>
        </w:object>
      </w:r>
      <w:r>
        <w:rPr>
          <w:rFonts w:ascii="Times New Roman" w:hAnsi="Times New Roman" w:cs="Times New Roman" w:hint="eastAsia"/>
          <w:lang w:val="en-US" w:eastAsia="zh-CN"/>
        </w:rPr>
        <w:t xml:space="preserve">      </w:t>
      </w:r>
      <w:r>
        <w:rPr>
          <w:rFonts w:ascii="Times New Roman" w:hAnsi="Times New Roman" w:cs="Times New Roman" w:hint="eastAsia"/>
        </w:rPr>
        <w:t>............（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0"/>
        </w:numPr>
        <w:bidi w:val="0"/>
        <w:ind w:firstLine="630" w:firstLineChars="30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（4）丁瓶中水的质量：</w:t>
      </w:r>
      <w:r>
        <w:rPr>
          <w:rFonts w:ascii="Times New Roman" w:hAnsi="Times New Roman" w:cs="Times New Roman"/>
          <w:position w:val="-12"/>
        </w:rPr>
        <w:object>
          <v:shape id="_x0000_i1031" type="#_x0000_t75" style="width:199pt;height:18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1" DrawAspect="Content" ObjectID="_1468075731" r:id="rId19"/>
        </w:object>
      </w:r>
      <w:r>
        <w:rPr>
          <w:rFonts w:ascii="Times New Roman" w:hAnsi="Times New Roman" w:cs="Times New Roman" w:hint="eastAsia"/>
          <w:lang w:val="en-US" w:eastAsia="zh-CN"/>
        </w:rPr>
        <w:t xml:space="preserve">    </w:t>
      </w:r>
      <w:r>
        <w:rPr>
          <w:rFonts w:ascii="Times New Roman" w:hAnsi="Times New Roman" w:cs="Times New Roman" w:hint="eastAsia"/>
        </w:rPr>
        <w:t>............（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0"/>
        </w:numPr>
        <w:bidi w:val="0"/>
        <w:ind w:firstLine="630" w:firstLineChars="30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     金属球的体积：</w:t>
      </w:r>
      <w:r>
        <w:rPr>
          <w:rFonts w:ascii="Times New Roman" w:hAnsi="Times New Roman" w:cs="Times New Roman" w:hint="eastAsia"/>
          <w:position w:val="-32"/>
          <w:lang w:val="en-US" w:eastAsia="zh-CN"/>
        </w:rPr>
        <w:object>
          <v:shape id="_x0000_i1032" type="#_x0000_t75" style="width:231pt;height:36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2" DrawAspect="Content" ObjectID="_1468075732" r:id="rId21"/>
        </w:object>
      </w:r>
      <w:r>
        <w:rPr>
          <w:rFonts w:ascii="Times New Roman" w:hAnsi="Times New Roman" w:cs="Times New Roman" w:hint="eastAsia"/>
        </w:rPr>
        <w:t>............（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0"/>
        </w:numPr>
        <w:bidi w:val="0"/>
        <w:ind w:firstLine="630" w:firstLineChars="3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     金属球的密度：</w:t>
      </w:r>
      <w:r>
        <w:rPr>
          <w:rFonts w:ascii="Times New Roman" w:hAnsi="Times New Roman" w:cs="Times New Roman" w:hint="eastAsia"/>
          <w:position w:val="-32"/>
          <w:lang w:val="en-US" w:eastAsia="zh-CN"/>
        </w:rPr>
        <w:object>
          <v:shape id="_x0000_i1033" type="#_x0000_t75" style="width:206pt;height:36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3" DrawAspect="Content" ObjectID="_1468075733" r:id="rId23"/>
        </w:object>
      </w:r>
      <w:r>
        <w:rPr>
          <w:rFonts w:ascii="Times New Roman" w:hAnsi="Times New Roman" w:cs="Times New Roman" w:hint="eastAsia"/>
          <w:lang w:val="en-US" w:eastAsia="zh-CN"/>
        </w:rPr>
        <w:t xml:space="preserve">      </w:t>
      </w:r>
      <w:r>
        <w:rPr>
          <w:rFonts w:ascii="Times New Roman" w:hAnsi="Times New Roman" w:cs="Times New Roman" w:hint="eastAsia"/>
        </w:rPr>
        <w:t>............（</w:t>
      </w: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eastAsia"/>
        </w:rPr>
        <w:t>分）</w:t>
      </w:r>
    </w:p>
    <w:p>
      <w:pPr>
        <w:bidi w:val="0"/>
        <w:rPr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ascii="Times New Roman" w:hAnsi="Times New Roman" w:cs="Times New Roman" w:hint="eastAsia"/>
          <w:b/>
          <w:lang w:val="en-US" w:eastAsia="zh-CN"/>
        </w:rPr>
        <w:t>27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 w:hint="eastAsia"/>
          <w:b/>
        </w:rPr>
        <w:t>解：</w:t>
      </w:r>
      <w:r>
        <w:rPr>
          <w:rFonts w:ascii="Times New Roman" w:hAnsi="Times New Roman" w:cs="Times New Roman" w:hint="eastAsia"/>
          <w:b w:val="0"/>
          <w:bCs/>
          <w:lang w:eastAsia="zh-CN"/>
        </w:rPr>
        <w:t>（</w:t>
      </w:r>
      <w:r>
        <w:rPr>
          <w:rFonts w:ascii="Times New Roman" w:hAnsi="Times New Roman" w:cs="Times New Roman" w:hint="eastAsia"/>
          <w:b w:val="0"/>
          <w:bCs/>
          <w:lang w:val="en-US" w:eastAsia="zh-CN"/>
        </w:rPr>
        <w:t>1</w:t>
      </w:r>
      <w:r>
        <w:rPr>
          <w:rFonts w:ascii="Times New Roman" w:hAnsi="Times New Roman" w:cs="Times New Roman" w:hint="eastAsia"/>
          <w:b w:val="0"/>
          <w:bCs/>
          <w:lang w:eastAsia="zh-CN"/>
        </w:rPr>
        <w:t>）</w:t>
      </w:r>
      <w:r>
        <w:rPr>
          <w:rFonts w:ascii="Times New Roman" w:hAnsi="Times New Roman" w:cs="Times New Roman" w:hint="eastAsia"/>
          <w:b w:val="0"/>
          <w:bCs/>
          <w:lang w:val="en-US" w:eastAsia="zh-CN"/>
        </w:rPr>
        <w:t>1标准大气压下水的沸点为100</w:t>
      </w:r>
      <w:r>
        <w:rPr>
          <w:rFonts w:hint="eastAsia"/>
          <w:lang w:val="en-US" w:eastAsia="zh-CN"/>
        </w:rPr>
        <w:t>℃，把壶内20℃，5kg水烧开，水吸热为：</w:t>
      </w:r>
    </w:p>
    <w:p>
      <w:pPr>
        <w:bidi w:val="0"/>
        <w:ind w:firstLine="1470" w:firstLineChars="700"/>
        <w:rPr>
          <w:rFonts w:hint="default"/>
          <w:lang w:val="en-US" w:eastAsia="zh-CN"/>
        </w:rPr>
      </w:pPr>
      <w:r>
        <w:rPr>
          <w:rFonts w:hint="default"/>
          <w:position w:val="-12"/>
          <w:lang w:val="en-US" w:eastAsia="zh-CN"/>
        </w:rPr>
        <w:object>
          <v:shape id="_x0000_i1034" type="#_x0000_t75" style="width:335pt;height:19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4" DrawAspect="Content" ObjectID="_1468075734" r:id="rId25"/>
        </w:object>
      </w:r>
      <w:r>
        <w:rPr>
          <w:rFonts w:ascii="Times New Roman" w:hAnsi="Times New Roman" w:cs="Times New Roman" w:hint="eastAsia"/>
        </w:rPr>
        <w:t>......（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bidi w:val="0"/>
        <w:ind w:firstLine="1470" w:firstLineChars="7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普通煤炉的烧水效率为28%，则完全燃烧煤放出的热量：</w:t>
      </w:r>
    </w:p>
    <w:p>
      <w:pPr>
        <w:bidi w:val="0"/>
        <w:ind w:firstLine="1470" w:firstLineChars="700"/>
        <w:rPr>
          <w:rFonts w:hint="default"/>
          <w:lang w:val="en-US" w:eastAsia="zh-CN"/>
        </w:rPr>
      </w:pPr>
      <w:r>
        <w:rPr>
          <w:rFonts w:hint="eastAsia"/>
          <w:position w:val="-28"/>
          <w:lang w:val="en-US" w:eastAsia="zh-CN"/>
        </w:rPr>
        <w:object>
          <v:shape id="_x0000_i1035" type="#_x0000_t75" style="width:172pt;height:35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5" DrawAspect="Content" ObjectID="_1468075735" r:id="rId27"/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ascii="Times New Roman" w:hAnsi="Times New Roman" w:cs="Times New Roman" w:hint="eastAsia"/>
        </w:rPr>
        <w:t>........................................................（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bidi w:val="0"/>
        <w:ind w:firstLine="1470" w:firstLineChars="7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普通煤炉完全燃烧煤的质量：</w:t>
      </w:r>
      <w:r>
        <w:rPr>
          <w:rFonts w:hint="eastAsia"/>
          <w:position w:val="-32"/>
          <w:lang w:val="en-US" w:eastAsia="zh-CN"/>
        </w:rPr>
        <w:object>
          <v:shape id="_x0000_i1036" type="#_x0000_t75" style="width:167pt;height:37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6" DrawAspect="Content" ObjectID="_1468075736" r:id="rId29"/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ascii="Times New Roman" w:hAnsi="Times New Roman" w:cs="Times New Roman" w:hint="eastAsia"/>
        </w:rPr>
        <w:t>...........（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2"/>
        </w:numPr>
        <w:bidi w:val="0"/>
        <w:ind w:left="735" w:firstLine="0" w:leftChars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双加热煤炉还可以额外把炉壁间10kg的水从20℃加热至40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℃，则这部分水吸热为：</w:t>
      </w:r>
    </w:p>
    <w:p>
      <w:pPr>
        <w:numPr>
          <w:ilvl w:val="0"/>
          <w:numId w:val="0"/>
        </w:numPr>
        <w:bidi w:val="0"/>
        <w:ind w:left="735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default"/>
          <w:position w:val="-12"/>
          <w:lang w:val="en-US" w:eastAsia="zh-CN"/>
        </w:rPr>
        <w:object>
          <v:shape id="_x0000_i1037" type="#_x0000_t75" style="width:337pt;height:19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7" DrawAspect="Content" ObjectID="_1468075737" r:id="rId31"/>
        </w:object>
      </w:r>
      <w:r>
        <w:rPr>
          <w:rFonts w:ascii="Times New Roman" w:hAnsi="Times New Roman" w:cs="Times New Roman" w:hint="eastAsia"/>
        </w:rPr>
        <w:t>.........（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0"/>
        </w:numPr>
        <w:bidi w:val="0"/>
        <w:ind w:left="73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所以双加热煤炉中有用的热量</w:t>
      </w:r>
    </w:p>
    <w:p>
      <w:pPr>
        <w:numPr>
          <w:ilvl w:val="0"/>
          <w:numId w:val="0"/>
        </w:numPr>
        <w:bidi w:val="0"/>
        <w:ind w:left="735" w:firstLine="420" w:leftChars="0" w:firstLineChars="200"/>
        <w:rPr>
          <w:rFonts w:hint="default"/>
          <w:lang w:val="en-US" w:eastAsia="zh-CN"/>
        </w:rPr>
      </w:pPr>
      <w:r>
        <w:rPr>
          <w:rFonts w:hint="default"/>
          <w:position w:val="-12"/>
          <w:lang w:val="en-US" w:eastAsia="zh-CN"/>
        </w:rPr>
        <w:object>
          <v:shape id="_x0000_i1038" type="#_x0000_t75" style="width:278pt;height:19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8" DrawAspect="Content" ObjectID="_1468075738" r:id="rId33"/>
        </w:object>
      </w:r>
      <w:r>
        <w:rPr>
          <w:rFonts w:ascii="Times New Roman" w:hAnsi="Times New Roman" w:cs="Times New Roman" w:hint="eastAsia"/>
        </w:rPr>
        <w:t>.................................（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0"/>
        </w:numPr>
        <w:bidi w:val="0"/>
        <w:ind w:left="73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双加热煤炉的烧水效率</w:t>
      </w:r>
      <w:r>
        <w:rPr>
          <w:rFonts w:hint="eastAsia"/>
          <w:position w:val="-32"/>
          <w:lang w:val="en-US" w:eastAsia="zh-CN"/>
        </w:rPr>
        <w:object>
          <v:shape id="_x0000_i1039" type="#_x0000_t75" style="width:231pt;height:37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39" DrawAspect="Content" ObjectID="_1468075739" r:id="rId35"/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ascii="Times New Roman" w:hAnsi="Times New Roman" w:cs="Times New Roman" w:hint="eastAsia"/>
        </w:rPr>
        <w:t>.........（</w:t>
      </w: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0"/>
        </w:numPr>
        <w:bidi w:val="0"/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bidi w:val="0"/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  <w:b/>
        </w:rPr>
        <w:t>解：</w:t>
      </w:r>
      <w:r>
        <w:rPr>
          <w:rFonts w:ascii="Times New Roman" w:hAnsi="Times New Roman" w:cs="Times New Roman" w:hint="eastAsia"/>
          <w:b w:val="0"/>
          <w:bCs/>
          <w:lang w:val="en-US" w:eastAsia="zh-CN"/>
        </w:rPr>
        <w:t>（1）电烤箱在低温档正常工作10min电流做功：</w:t>
      </w:r>
    </w:p>
    <w:p>
      <w:pPr>
        <w:numPr>
          <w:ilvl w:val="0"/>
          <w:numId w:val="0"/>
        </w:numPr>
        <w:bidi w:val="0"/>
        <w:ind w:firstLine="1470" w:firstLineChars="700"/>
        <w:rPr>
          <w:rFonts w:ascii="Times New Roman" w:hAnsi="Times New Roman" w:cs="Times New Roman" w:hint="default"/>
          <w:b/>
          <w:lang w:val="en-US"/>
        </w:rPr>
      </w:pPr>
      <w:r>
        <w:rPr>
          <w:rFonts w:ascii="Times New Roman" w:hAnsi="Times New Roman" w:cs="Times New Roman" w:hint="eastAsia"/>
          <w:b w:val="0"/>
          <w:bCs/>
          <w:position w:val="-12"/>
          <w:lang w:val="en-US" w:eastAsia="zh-CN"/>
        </w:rPr>
        <w:object>
          <v:shape id="_x0000_i1040" type="#_x0000_t75" style="width:198pt;height:19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0" DrawAspect="Content" ObjectID="_1468075740" r:id="rId37"/>
        </w:object>
      </w:r>
      <w:r>
        <w:rPr>
          <w:rFonts w:ascii="Times New Roman" w:hAnsi="Times New Roman" w:cs="Times New Roman" w:hint="eastAsia"/>
          <w:b w:val="0"/>
          <w:bCs/>
          <w:lang w:val="en-US" w:eastAsia="zh-CN"/>
        </w:rPr>
        <w:t xml:space="preserve">    </w:t>
      </w:r>
      <w:r>
        <w:rPr>
          <w:rFonts w:ascii="Times New Roman" w:hAnsi="Times New Roman" w:cs="Times New Roman" w:hint="eastAsia"/>
        </w:rPr>
        <w:t>...................................................（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0"/>
        </w:numPr>
        <w:bidi w:val="0"/>
        <w:ind w:firstLine="630" w:firstLineChars="300"/>
        <w:rPr>
          <w:rFonts w:ascii="Times New Roman" w:hAnsi="Times New Roman" w:cs="Times New Roman" w:hint="default"/>
          <w:b w:val="0"/>
          <w:bCs/>
          <w:vertAlign w:val="baseline"/>
          <w:lang w:val="en-US" w:eastAsia="zh-CN"/>
        </w:rPr>
      </w:pPr>
      <w:r>
        <w:rPr>
          <w:rFonts w:ascii="Times New Roman" w:hAnsi="Times New Roman" w:cs="Times New Roman" w:hint="eastAsia"/>
          <w:b w:val="0"/>
          <w:bCs/>
          <w:lang w:val="en-US" w:eastAsia="zh-CN"/>
        </w:rPr>
        <w:t>（2）低温档时，R</w:t>
      </w:r>
      <w:r>
        <w:rPr>
          <w:rFonts w:ascii="Times New Roman" w:hAnsi="Times New Roman" w:cs="Times New Roman" w:hint="eastAsia"/>
          <w:b w:val="0"/>
          <w:bCs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eastAsia"/>
          <w:b w:val="0"/>
          <w:bCs/>
          <w:vertAlign w:val="baseline"/>
          <w:lang w:val="en-US" w:eastAsia="zh-CN"/>
        </w:rPr>
        <w:t>与R</w:t>
      </w:r>
      <w:r>
        <w:rPr>
          <w:rFonts w:ascii="Times New Roman" w:hAnsi="Times New Roman" w:cs="Times New Roman" w:hint="eastAsia"/>
          <w:b w:val="0"/>
          <w:bCs/>
          <w:vertAlign w:val="subscript"/>
          <w:lang w:val="en-US" w:eastAsia="zh-CN"/>
        </w:rPr>
        <w:t>2</w:t>
      </w:r>
      <w:r>
        <w:rPr>
          <w:rFonts w:ascii="Times New Roman" w:hAnsi="Times New Roman" w:cs="Times New Roman" w:hint="eastAsia"/>
          <w:b w:val="0"/>
          <w:bCs/>
          <w:vertAlign w:val="baseline"/>
          <w:lang w:val="en-US" w:eastAsia="zh-CN"/>
        </w:rPr>
        <w:t>串联，总电阻：</w:t>
      </w:r>
      <w:r>
        <w:rPr>
          <w:rFonts w:ascii="Times New Roman" w:hAnsi="Times New Roman" w:cs="Times New Roman" w:hint="eastAsia"/>
          <w:b w:val="0"/>
          <w:bCs/>
          <w:position w:val="-32"/>
          <w:vertAlign w:val="baseline"/>
          <w:lang w:val="en-US" w:eastAsia="zh-CN"/>
        </w:rPr>
        <w:object>
          <v:shape id="_x0000_i1041" type="#_x0000_t75" style="width:143pt;height:37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41" DrawAspect="Content" ObjectID="_1468075741" r:id="rId39"/>
        </w:object>
      </w:r>
      <w:r>
        <w:rPr>
          <w:rFonts w:ascii="Times New Roman" w:hAnsi="Times New Roman" w:cs="Times New Roman" w:hint="eastAsia"/>
          <w:b w:val="0"/>
          <w:bCs/>
          <w:vertAlign w:val="baseline"/>
          <w:lang w:val="en-US" w:eastAsia="zh-CN"/>
        </w:rPr>
        <w:t xml:space="preserve">    </w:t>
      </w:r>
      <w:r>
        <w:rPr>
          <w:rFonts w:ascii="Times New Roman" w:hAnsi="Times New Roman" w:cs="Times New Roman" w:hint="eastAsia"/>
        </w:rPr>
        <w:t>................（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0"/>
        </w:numPr>
        <w:bidi w:val="0"/>
        <w:ind w:firstLine="630" w:firstLineChars="300"/>
        <w:rPr>
          <w:rFonts w:ascii="Times New Roman" w:hAnsi="Times New Roman" w:cs="Times New Roman" w:hint="default"/>
          <w:b w:val="0"/>
          <w:bCs/>
          <w:vertAlign w:val="baseline"/>
          <w:lang w:val="en-US" w:eastAsia="zh-CN"/>
        </w:rPr>
      </w:pPr>
      <w:r>
        <w:rPr>
          <w:rFonts w:ascii="Times New Roman" w:hAnsi="Times New Roman" w:cs="Times New Roman" w:hint="eastAsia"/>
          <w:b w:val="0"/>
          <w:bCs/>
          <w:vertAlign w:val="baseline"/>
          <w:lang w:val="en-US" w:eastAsia="zh-CN"/>
        </w:rPr>
        <w:t xml:space="preserve">     则</w:t>
      </w:r>
      <w:r>
        <w:rPr>
          <w:rFonts w:ascii="Times New Roman" w:hAnsi="Times New Roman" w:cs="Times New Roman" w:hint="eastAsia"/>
          <w:b w:val="0"/>
          <w:bCs/>
          <w:lang w:val="en-US" w:eastAsia="zh-CN"/>
        </w:rPr>
        <w:t>R</w:t>
      </w:r>
      <w:r>
        <w:rPr>
          <w:rFonts w:ascii="Times New Roman" w:hAnsi="Times New Roman" w:cs="Times New Roman" w:hint="eastAsia"/>
          <w:b w:val="0"/>
          <w:bCs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eastAsia"/>
          <w:b w:val="0"/>
          <w:bCs/>
          <w:vertAlign w:val="baseline"/>
          <w:lang w:val="en-US" w:eastAsia="zh-CN"/>
        </w:rPr>
        <w:t>电阻：</w:t>
      </w:r>
      <w:r>
        <w:rPr>
          <w:rFonts w:ascii="Times New Roman" w:hAnsi="Times New Roman" w:cs="Times New Roman" w:hint="eastAsia"/>
          <w:b w:val="0"/>
          <w:bCs/>
          <w:position w:val="-12"/>
          <w:vertAlign w:val="baseline"/>
          <w:lang w:val="en-US" w:eastAsia="zh-CN"/>
        </w:rPr>
        <w:object>
          <v:shape id="_x0000_i1042" type="#_x0000_t75" style="width:189pt;height:18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42" DrawAspect="Content" ObjectID="_1468075742" r:id="rId41"/>
        </w:object>
      </w:r>
      <w:r>
        <w:rPr>
          <w:rFonts w:ascii="Times New Roman" w:hAnsi="Times New Roman" w:cs="Times New Roman" w:hint="eastAsia"/>
          <w:b w:val="0"/>
          <w:bCs/>
          <w:vertAlign w:val="baseline"/>
          <w:lang w:val="en-US" w:eastAsia="zh-CN"/>
        </w:rPr>
        <w:t xml:space="preserve">    </w:t>
      </w:r>
      <w:r>
        <w:rPr>
          <w:rFonts w:ascii="Times New Roman" w:hAnsi="Times New Roman" w:cs="Times New Roman" w:hint="eastAsia"/>
        </w:rPr>
        <w:t>........................................（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0"/>
        </w:numPr>
        <w:bidi w:val="0"/>
        <w:ind w:firstLine="630" w:firstLineChars="300"/>
        <w:rPr>
          <w:rFonts w:ascii="Times New Roman" w:hAnsi="Times New Roman" w:cs="Times New Roman" w:hint="eastAsia"/>
          <w:b w:val="0"/>
          <w:bCs/>
          <w:lang w:val="en-US" w:eastAsia="zh-CN"/>
        </w:rPr>
      </w:pPr>
      <w:r>
        <w:rPr>
          <w:rFonts w:ascii="Times New Roman" w:hAnsi="Times New Roman" w:cs="Times New Roman" w:hint="eastAsia"/>
          <w:b w:val="0"/>
          <w:bCs/>
          <w:vertAlign w:val="baseline"/>
          <w:lang w:val="en-US" w:eastAsia="zh-CN"/>
        </w:rPr>
        <w:t>（3）指示灯闪烁81次，电烤箱消耗的电能：</w:t>
      </w:r>
      <w:r>
        <w:rPr>
          <w:rFonts w:ascii="Times New Roman" w:hAnsi="Times New Roman" w:cs="Times New Roman" w:hint="eastAsia"/>
          <w:b w:val="0"/>
          <w:bCs/>
          <w:position w:val="-24"/>
          <w:lang w:val="en-US" w:eastAsia="zh-CN"/>
        </w:rPr>
        <w:object>
          <v:shape id="_x0000_i1043" type="#_x0000_t75" style="width:181pt;height:31.95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3" DrawAspect="Content" ObjectID="_1468075743" r:id="rId43"/>
        </w:object>
      </w:r>
      <w:r>
        <w:rPr>
          <w:rFonts w:ascii="Times New Roman" w:hAnsi="Times New Roman" w:cs="Times New Roman" w:hint="eastAsia"/>
        </w:rPr>
        <w:t>...（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0"/>
        </w:numPr>
        <w:bidi w:val="0"/>
        <w:ind w:firstLine="630" w:firstLineChars="300"/>
        <w:rPr>
          <w:rFonts w:ascii="Times New Roman" w:hAnsi="Times New Roman" w:cs="Times New Roman" w:hint="eastAsia"/>
          <w:b w:val="0"/>
          <w:bCs/>
          <w:lang w:val="en-US" w:eastAsia="zh-CN"/>
        </w:rPr>
      </w:pPr>
      <w:r>
        <w:rPr>
          <w:rFonts w:ascii="Times New Roman" w:hAnsi="Times New Roman" w:cs="Times New Roman" w:hint="eastAsia"/>
          <w:b w:val="0"/>
          <w:bCs/>
          <w:lang w:val="en-US" w:eastAsia="zh-CN"/>
        </w:rPr>
        <w:t xml:space="preserve">     </w:t>
      </w:r>
      <w:r>
        <w:rPr>
          <w:rFonts w:ascii="Times New Roman" w:hAnsi="Times New Roman" w:cs="Times New Roman" w:hint="eastAsia"/>
          <w:b w:val="0"/>
          <w:bCs/>
          <w:vertAlign w:val="baseline"/>
          <w:lang w:val="en-US" w:eastAsia="zh-CN"/>
        </w:rPr>
        <w:t>电烤箱在高温档的实际功率是：</w:t>
      </w:r>
      <w:r>
        <w:rPr>
          <w:rFonts w:ascii="Times New Roman" w:hAnsi="Times New Roman" w:cs="Times New Roman" w:hint="eastAsia"/>
          <w:b w:val="0"/>
          <w:bCs/>
          <w:position w:val="-54"/>
          <w:lang w:val="en-US" w:eastAsia="zh-CN"/>
        </w:rPr>
        <w:object>
          <v:shape id="_x0000_i1044" type="#_x0000_t75" style="width:222pt;height:47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44" DrawAspect="Content" ObjectID="_1468075744" r:id="rId45"/>
        </w:object>
      </w:r>
      <w:r>
        <w:rPr>
          <w:rFonts w:ascii="Times New Roman" w:hAnsi="Times New Roman" w:cs="Times New Roman" w:hint="eastAsia"/>
        </w:rPr>
        <w:t>.（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eastAsia"/>
        </w:rPr>
        <w:t>分）</w:t>
      </w:r>
    </w:p>
    <w:p>
      <w:pPr>
        <w:numPr>
          <w:ilvl w:val="0"/>
          <w:numId w:val="0"/>
        </w:numPr>
        <w:bidi w:val="0"/>
        <w:ind w:firstLine="630" w:firstLineChars="300"/>
        <w:rPr>
          <w:rFonts w:ascii="Times New Roman" w:hAnsi="Times New Roman" w:cs="Times New Roman" w:hint="eastAsia"/>
          <w:b w:val="0"/>
          <w:bCs/>
          <w:vertAlign w:val="baseline"/>
          <w:lang w:val="en-US" w:eastAsia="zh-CN"/>
        </w:rPr>
      </w:pPr>
      <w:r>
        <w:rPr>
          <w:rFonts w:ascii="Times New Roman" w:hAnsi="Times New Roman" w:cs="Times New Roman" w:hint="eastAsia"/>
          <w:b w:val="0"/>
          <w:bCs/>
          <w:lang w:val="en-US" w:eastAsia="zh-CN"/>
        </w:rPr>
        <w:t xml:space="preserve">     高温档时，只有R</w:t>
      </w:r>
      <w:r>
        <w:rPr>
          <w:rFonts w:ascii="Times New Roman" w:hAnsi="Times New Roman" w:cs="Times New Roman" w:hint="eastAsia"/>
          <w:b w:val="0"/>
          <w:bCs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eastAsia"/>
          <w:b w:val="0"/>
          <w:bCs/>
          <w:vertAlign w:val="baseline"/>
          <w:lang w:val="en-US" w:eastAsia="zh-CN"/>
        </w:rPr>
        <w:t>工作，根据</w:t>
      </w:r>
      <w:r>
        <w:rPr>
          <w:rFonts w:ascii="Times New Roman" w:hAnsi="Times New Roman" w:cs="Times New Roman" w:hint="eastAsia"/>
          <w:b w:val="0"/>
          <w:bCs/>
          <w:position w:val="-24"/>
          <w:vertAlign w:val="baseline"/>
          <w:lang w:val="en-US" w:eastAsia="zh-CN"/>
        </w:rPr>
        <w:object>
          <v:shape id="_x0000_i1045" type="#_x0000_t75" style="width:42pt;height:33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KSEE3" ShapeID="_x0000_i1045" DrawAspect="Content" ObjectID="_1468075745" r:id="rId47"/>
        </w:object>
      </w:r>
      <w:r>
        <w:rPr>
          <w:rFonts w:ascii="Times New Roman" w:hAnsi="Times New Roman" w:cs="Times New Roman" w:hint="eastAsia"/>
          <w:b w:val="0"/>
          <w:bCs/>
          <w:vertAlign w:val="baseline"/>
          <w:lang w:val="en-US" w:eastAsia="zh-CN"/>
        </w:rPr>
        <w:t>得此时家庭电路中的实际电压：</w:t>
      </w:r>
    </w:p>
    <w:p>
      <w:pPr>
        <w:numPr>
          <w:ilvl w:val="0"/>
          <w:numId w:val="0"/>
        </w:numPr>
        <w:bidi w:val="0"/>
        <w:ind w:firstLine="630" w:firstLineChars="300"/>
        <w:rPr>
          <w:rFonts w:ascii="Times New Roman" w:hAnsi="Times New Roman" w:cs="Times New Roman" w:hint="default"/>
          <w:b w:val="0"/>
          <w:bCs/>
          <w:vertAlign w:val="baseline"/>
          <w:lang w:val="en-US" w:eastAsia="zh-CN"/>
        </w:rPr>
      </w:pPr>
      <w:r>
        <w:rPr>
          <w:rFonts w:ascii="Times New Roman" w:hAnsi="Times New Roman" w:cs="Times New Roman" w:hint="eastAsia"/>
          <w:b w:val="0"/>
          <w:bCs/>
          <w:vertAlign w:val="baseline"/>
          <w:lang w:val="en-US" w:eastAsia="zh-CN"/>
        </w:rPr>
        <w:t xml:space="preserve">     </w:t>
      </w:r>
      <w:r>
        <w:rPr>
          <w:rFonts w:ascii="Times New Roman" w:hAnsi="Times New Roman" w:cs="Times New Roman" w:hint="eastAsia"/>
          <w:b w:val="0"/>
          <w:bCs/>
          <w:position w:val="-14"/>
          <w:vertAlign w:val="baseline"/>
          <w:lang w:val="en-US" w:eastAsia="zh-CN"/>
        </w:rPr>
        <w:object>
          <v:shape id="_x0000_i1046" type="#_x0000_t75" style="width:213pt;height:21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46" DrawAspect="Content" ObjectID="_1468075746" r:id="rId49"/>
        </w:object>
      </w:r>
      <w:r>
        <w:rPr>
          <w:rFonts w:ascii="Times New Roman" w:hAnsi="Times New Roman" w:cs="Times New Roman" w:hint="eastAsia"/>
        </w:rPr>
        <w:t>............................................................（</w:t>
      </w: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eastAsia"/>
        </w:rPr>
        <w:t>分）</w:t>
      </w:r>
    </w:p>
    <w:p>
      <w:pPr>
        <w:widowControl w:val="0"/>
        <w:numPr>
          <w:ilvl w:val="0"/>
          <w:numId w:val="0"/>
        </w:numPr>
        <w:bidi w:val="0"/>
        <w:jc w:val="both"/>
        <w:rPr>
          <w:rFonts w:ascii="Times New Roman" w:hAnsi="Times New Roman" w:cs="Times New Roman" w:hint="default"/>
          <w:b w:val="0"/>
          <w:bCs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Times New Roman" w:hAnsi="Times New Roman" w:cs="Times New Roman" w:hint="default"/>
          <w:b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Times New Roman" w:hAnsi="Times New Roman" w:cs="Times New Roman" w:hint="default"/>
          <w:b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Times New Roman" w:hAnsi="Times New Roman" w:cs="Times New Roman" w:hint="default"/>
          <w:b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Times New Roman" w:hAnsi="Times New Roman" w:cs="Times New Roman" w:hint="default"/>
          <w:b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Times New Roman" w:hAnsi="Times New Roman" w:cs="Times New Roman" w:hint="default"/>
          <w:b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Times New Roman" w:hAnsi="Times New Roman" w:cs="Times New Roman" w:hint="default"/>
          <w:b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Times New Roman" w:hAnsi="Times New Roman" w:cs="Times New Roman" w:hint="default"/>
          <w:b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Times New Roman" w:hAnsi="Times New Roman" w:cs="Times New Roman" w:hint="default"/>
          <w:b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Times New Roman" w:hAnsi="Times New Roman" w:cs="Times New Roman" w:hint="default"/>
          <w:b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Times New Roman" w:hAnsi="Times New Roman" w:cs="Times New Roman" w:hint="default"/>
          <w:b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Times New Roman" w:hAnsi="Times New Roman" w:cs="Times New Roman" w:hint="default"/>
          <w:b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1E80997"/>
    <w:multiLevelType w:val="singleLevel"/>
    <w:tmpl w:val="E1E80997"/>
    <w:lvl w:ilvl="0">
      <w:start w:val="26"/>
      <w:numFmt w:val="decimal"/>
      <w:suff w:val="space"/>
      <w:lvlText w:val="%1."/>
      <w:lvlJc w:val="left"/>
    </w:lvl>
  </w:abstractNum>
  <w:abstractNum w:abstractNumId="1">
    <w:nsid w:val="1CC86F6A"/>
    <w:multiLevelType w:val="singleLevel"/>
    <w:tmpl w:val="1CC86F6A"/>
    <w:lvl w:ilvl="0">
      <w:start w:val="28"/>
      <w:numFmt w:val="decimal"/>
      <w:suff w:val="space"/>
      <w:lvlText w:val="%1."/>
      <w:lvlJc w:val="left"/>
    </w:lvl>
  </w:abstractNum>
  <w:abstractNum w:abstractNumId="2">
    <w:nsid w:val="1F19D30F"/>
    <w:multiLevelType w:val="singleLevel"/>
    <w:tmpl w:val="1F19D30F"/>
    <w:lvl w:ilvl="0">
      <w:start w:val="2"/>
      <w:numFmt w:val="decimal"/>
      <w:suff w:val="nothing"/>
      <w:lvlText w:val="（%1）"/>
      <w:lvlJc w:val="left"/>
      <w:pPr>
        <w:ind w:left="735" w:firstLine="0" w:leftChars="0" w:firstLineChars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7410E0"/>
    <w:rsid w:val="09DC4CB7"/>
    <w:rsid w:val="2D7410E0"/>
    <w:rsid w:val="61320232"/>
    <w:rsid w:val="6EA26EFD"/>
    <w:rsid w:val="7D0063D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theme" Target="theme/theme1.xml" /><Relationship Id="rId51" Type="http://schemas.openxmlformats.org/officeDocument/2006/relationships/numbering" Target="numbering.xml" /><Relationship Id="rId52" Type="http://schemas.openxmlformats.org/officeDocument/2006/relationships/styles" Target="styles.xml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生哥121369245</dc:creator>
  <cp:lastModifiedBy>生哥121369245</cp:lastModifiedBy>
  <cp:revision>1</cp:revision>
  <dcterms:created xsi:type="dcterms:W3CDTF">2020-03-18T06:56:00Z</dcterms:created>
  <dcterms:modified xsi:type="dcterms:W3CDTF">2020-03-18T12:49:56Z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